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70" w:rsidRDefault="007621E8" w:rsidP="007621E8">
      <w:pPr>
        <w:jc w:val="center"/>
        <w:rPr>
          <w:rFonts w:ascii="MamaeQueNosFaz" w:hAnsi="MamaeQueNosFaz"/>
          <w:b/>
          <w:sz w:val="56"/>
          <w:szCs w:val="56"/>
          <w:lang w:val="es-ES"/>
        </w:rPr>
      </w:pPr>
      <w:r w:rsidRPr="007621E8">
        <w:rPr>
          <w:rFonts w:ascii="MamaeQueNosFaz" w:hAnsi="MamaeQueNosFaz"/>
          <w:b/>
          <w:sz w:val="56"/>
          <w:szCs w:val="56"/>
          <w:lang w:val="es-ES"/>
        </w:rPr>
        <w:t>Auto retrato</w:t>
      </w:r>
    </w:p>
    <w:p w:rsidR="007621E8" w:rsidRPr="00601F86" w:rsidRDefault="00601F86" w:rsidP="007621E8">
      <w:pPr>
        <w:rPr>
          <w:rFonts w:ascii="MamaeQueNosFaz" w:hAnsi="MamaeQueNosFaz"/>
          <w:sz w:val="40"/>
          <w:szCs w:val="40"/>
        </w:rPr>
      </w:pPr>
      <w:r w:rsidRPr="00601F86">
        <w:rPr>
          <w:rFonts w:ascii="MamaeQueNosFaz" w:hAnsi="MamaeQueNosFaz"/>
          <w:sz w:val="40"/>
          <w:szCs w:val="40"/>
          <w:lang w:val="es-ES"/>
        </w:rPr>
        <w:t xml:space="preserve">Auto retrato </w:t>
      </w:r>
      <w:r>
        <w:rPr>
          <w:rFonts w:ascii="MamaeQueNosFaz" w:hAnsi="MamaeQueNosFaz"/>
          <w:sz w:val="40"/>
          <w:szCs w:val="40"/>
          <w:lang w:val="es-ES"/>
        </w:rPr>
        <w:t xml:space="preserve">é a imagen que cada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um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faz de si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próprio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. </w:t>
      </w:r>
      <w:proofErr w:type="spellStart"/>
      <w:r w:rsidRPr="00807EDF">
        <w:rPr>
          <w:rFonts w:ascii="Lumen full" w:hAnsi="Lumen full"/>
          <w:sz w:val="40"/>
          <w:szCs w:val="40"/>
          <w:lang w:val="es-ES"/>
        </w:rPr>
        <w:t>P</w:t>
      </w:r>
      <w:r>
        <w:rPr>
          <w:rFonts w:ascii="MamaeQueNosFaz" w:hAnsi="MamaeQueNosFaz"/>
          <w:sz w:val="40"/>
          <w:szCs w:val="40"/>
          <w:lang w:val="es-ES"/>
        </w:rPr>
        <w:t>ense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em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você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,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nas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suas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características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pessoais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e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faça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o </w:t>
      </w:r>
      <w:proofErr w:type="spellStart"/>
      <w:r>
        <w:rPr>
          <w:rFonts w:ascii="MamaeQueNosFaz" w:hAnsi="MamaeQueNosFaz"/>
          <w:sz w:val="40"/>
          <w:szCs w:val="40"/>
          <w:lang w:val="es-ES"/>
        </w:rPr>
        <w:t>seu</w:t>
      </w:r>
      <w:proofErr w:type="spellEnd"/>
      <w:r>
        <w:rPr>
          <w:rFonts w:ascii="MamaeQueNosFaz" w:hAnsi="MamaeQueNosFaz"/>
          <w:sz w:val="40"/>
          <w:szCs w:val="40"/>
          <w:lang w:val="es-ES"/>
        </w:rPr>
        <w:t xml:space="preserve"> auto-retrato.</w:t>
      </w:r>
    </w:p>
    <w:p w:rsidR="00D61670" w:rsidRPr="00D72C5B" w:rsidRDefault="00AC72B5" w:rsidP="00821910">
      <w:pPr>
        <w:rPr>
          <w:rFonts w:ascii="MamaeQueNosFaz" w:hAnsi="MamaeQueNosFaz"/>
          <w:sz w:val="36"/>
          <w:szCs w:val="36"/>
        </w:rPr>
      </w:pPr>
      <w:r w:rsidRPr="00AC72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25pt;margin-top:427.4pt;width:423.75pt;height:33.75pt;z-index:251658240" stroked="f">
            <v:textbox>
              <w:txbxContent>
                <w:p w:rsidR="00807EDF" w:rsidRPr="00807EDF" w:rsidRDefault="00807EDF">
                  <w:pPr>
                    <w:rPr>
                      <w:rFonts w:ascii="MamaeQueNosFaz" w:hAnsi="MamaeQueNosFaz"/>
                      <w:b/>
                      <w:sz w:val="56"/>
                      <w:szCs w:val="56"/>
                    </w:rPr>
                  </w:pPr>
                  <w:r w:rsidRPr="00807EDF">
                    <w:rPr>
                      <w:rFonts w:ascii="MamaeQueNosFaz" w:hAnsi="MamaeQueNosFaz"/>
                      <w:b/>
                      <w:sz w:val="56"/>
                      <w:szCs w:val="56"/>
                    </w:rPr>
                    <w:t xml:space="preserve">Meu nome </w:t>
                  </w:r>
                  <w:proofErr w:type="gramStart"/>
                  <w:r w:rsidRPr="00807EDF">
                    <w:rPr>
                      <w:rFonts w:ascii="MamaeQueNosFaz" w:hAnsi="MamaeQueNosFaz"/>
                      <w:b/>
                      <w:sz w:val="56"/>
                      <w:szCs w:val="56"/>
                    </w:rPr>
                    <w:t>é ...</w:t>
                  </w:r>
                  <w:proofErr w:type="gramEnd"/>
                </w:p>
              </w:txbxContent>
            </v:textbox>
          </v:shape>
        </w:pict>
      </w:r>
      <w:r w:rsidR="00601F86">
        <w:rPr>
          <w:noProof/>
        </w:rPr>
        <w:drawing>
          <wp:inline distT="0" distB="0" distL="0" distR="0">
            <wp:extent cx="6416570" cy="6915150"/>
            <wp:effectExtent l="0" t="0" r="0" b="0"/>
            <wp:docPr id="1" name="Imagem 1" descr="http://2.bp.blogspot.com/-_2ScLmzVJuE/UP3dpQNvqmI/AAAAAAAADQg/Hw98qgU59WU/s1600/ativi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_2ScLmzVJuE/UP3dpQNvqmI/AAAAAAAADQg/Hw98qgU59WU/s1600/atividad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28119" r="497" b="1514"/>
                    <a:stretch/>
                  </pic:blipFill>
                  <pic:spPr bwMode="auto">
                    <a:xfrm>
                      <a:off x="0" y="0"/>
                      <a:ext cx="6424038" cy="692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670" w:rsidRPr="00D72C5B" w:rsidSect="00B948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EDF" w:rsidRDefault="00807EDF">
      <w:r>
        <w:separator/>
      </w:r>
    </w:p>
  </w:endnote>
  <w:endnote w:type="continuationSeparator" w:id="0">
    <w:p w:rsidR="00807EDF" w:rsidRDefault="0080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Lumen ful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807EDF" w:rsidRDefault="00807EDF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807EDF" w:rsidRPr="00BB2B69" w:rsidRDefault="00807E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DF" w:rsidRDefault="00807EDF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807EDF" w:rsidRPr="00FB6BC5" w:rsidRDefault="00807EDF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Go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EDF" w:rsidRDefault="00807EDF">
      <w:r>
        <w:separator/>
      </w:r>
    </w:p>
  </w:footnote>
  <w:footnote w:type="continuationSeparator" w:id="0">
    <w:p w:rsidR="00807EDF" w:rsidRDefault="00807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DF" w:rsidRDefault="00807EDF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807EDF" w:rsidRDefault="00807EDF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807EDF" w:rsidRPr="009C40ED" w:rsidRDefault="00807EDF" w:rsidP="009C40ED"/>
            </w:txbxContent>
          </v:textbox>
        </v:shape>
      </w:pict>
    </w:r>
  </w:p>
  <w:p w:rsidR="00807EDF" w:rsidRPr="00C2613C" w:rsidRDefault="00807EDF" w:rsidP="00C2613C">
    <w:pPr>
      <w:pStyle w:val="Cabealho"/>
      <w:tabs>
        <w:tab w:val="left" w:pos="3544"/>
        <w:tab w:val="left" w:pos="7088"/>
      </w:tabs>
    </w:pPr>
    <w:r w:rsidRPr="00AC72B5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DF" w:rsidRDefault="00807EDF" w:rsidP="00C2613C">
    <w:pPr>
      <w:pStyle w:val="Cabealho"/>
      <w:ind w:firstLine="7080"/>
      <w:jc w:val="center"/>
      <w:rPr>
        <w:b/>
        <w:bCs/>
        <w:sz w:val="28"/>
      </w:rPr>
    </w:pPr>
    <w:r w:rsidRPr="00AC72B5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AC72B5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>
              <w:txbxContent>
                <w:p w:rsidR="00807EDF" w:rsidRPr="00FE200D" w:rsidRDefault="00807EDF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>
              <w:txbxContent>
                <w:p w:rsidR="00807EDF" w:rsidRPr="00000545" w:rsidRDefault="007D30A7" w:rsidP="007D30A7">
                  <w:pPr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>INTERDISCIPL</w:t>
                  </w: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>I</w:t>
                  </w: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>NAR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>
              <w:txbxContent>
                <w:p w:rsidR="00807EDF" w:rsidRDefault="00807EDF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Infantil IV </w:t>
                  </w:r>
                </w:p>
                <w:p w:rsidR="00807EDF" w:rsidRPr="00C360B0" w:rsidRDefault="00807EDF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Prof. Lorena 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>
              <w:txbxContent>
                <w:p w:rsidR="00807EDF" w:rsidRPr="00FE200D" w:rsidRDefault="00807EDF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Data: 29 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>
              <w:txbxContent>
                <w:p w:rsidR="00807EDF" w:rsidRPr="00FE200D" w:rsidRDefault="00807EDF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807EDF" w:rsidRPr="00532A91" w:rsidRDefault="00807EDF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02</w:t>
                  </w:r>
                </w:p>
              </w:txbxContent>
            </v:textbox>
          </v:shape>
        </v:group>
      </w:pict>
    </w:r>
    <w:r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7EDF" w:rsidRDefault="00807EDF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30577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807EDF" w:rsidRDefault="00807EDF" w:rsidP="005E4F8B"/>
            </w:txbxContent>
          </v:textbox>
        </v:shape>
      </w:pict>
    </w:r>
  </w:p>
  <w:p w:rsidR="00807EDF" w:rsidRDefault="00807EDF" w:rsidP="005E4F8B">
    <w:pPr>
      <w:pStyle w:val="Cabealho"/>
      <w:rPr>
        <w:rFonts w:ascii="Bookman Old Style" w:hAnsi="Bookman Old Style"/>
        <w:b/>
        <w:sz w:val="28"/>
      </w:rPr>
    </w:pPr>
  </w:p>
  <w:p w:rsidR="00807EDF" w:rsidRDefault="00807EDF" w:rsidP="005E4F8B">
    <w:pPr>
      <w:pStyle w:val="Cabealho"/>
      <w:rPr>
        <w:rFonts w:ascii="Bookman Old Style" w:hAnsi="Bookman Old Style"/>
        <w:b/>
        <w:sz w:val="28"/>
      </w:rPr>
    </w:pPr>
  </w:p>
  <w:p w:rsidR="00807EDF" w:rsidRDefault="00807EDF" w:rsidP="005E4F8B">
    <w:pPr>
      <w:pStyle w:val="Cabealho"/>
      <w:rPr>
        <w:rFonts w:ascii="Bookman Old Style" w:hAnsi="Bookman Old Style"/>
        <w:b/>
        <w:sz w:val="28"/>
      </w:rPr>
    </w:pPr>
  </w:p>
  <w:p w:rsidR="00807EDF" w:rsidRDefault="00807EDF" w:rsidP="005E4F8B">
    <w:pPr>
      <w:pStyle w:val="Cabealho"/>
      <w:rPr>
        <w:rFonts w:ascii="Bookman Old Style" w:hAnsi="Bookman Old Style"/>
        <w:b/>
      </w:rPr>
    </w:pPr>
  </w:p>
  <w:p w:rsidR="00807EDF" w:rsidRPr="00422B7B" w:rsidRDefault="00807EDF" w:rsidP="005E4F8B">
    <w:pPr>
      <w:pStyle w:val="Cabealho"/>
      <w:rPr>
        <w:rFonts w:ascii="Bookman Old Style" w:hAnsi="Bookman Old Style"/>
        <w:b/>
      </w:rPr>
    </w:pPr>
  </w:p>
  <w:p w:rsidR="00807EDF" w:rsidRDefault="00807EDF" w:rsidP="005E4F8B"/>
  <w:p w:rsidR="00807EDF" w:rsidRPr="005E4F8B" w:rsidRDefault="00807EDF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56DB4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601F86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21E8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30A7"/>
    <w:rsid w:val="007D519B"/>
    <w:rsid w:val="007E523C"/>
    <w:rsid w:val="007F7C0F"/>
    <w:rsid w:val="008049BE"/>
    <w:rsid w:val="00807EDF"/>
    <w:rsid w:val="00821910"/>
    <w:rsid w:val="0082537C"/>
    <w:rsid w:val="00827836"/>
    <w:rsid w:val="00844086"/>
    <w:rsid w:val="0084746E"/>
    <w:rsid w:val="00853A9F"/>
    <w:rsid w:val="00856163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2B5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76748"/>
    <w:rsid w:val="00B84986"/>
    <w:rsid w:val="00B879C0"/>
    <w:rsid w:val="00B94857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3478F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0409-9163-4F28-BD5F-66C3EC76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4</cp:revision>
  <cp:lastPrinted>2020-11-20T13:33:00Z</cp:lastPrinted>
  <dcterms:created xsi:type="dcterms:W3CDTF">2021-01-13T13:05:00Z</dcterms:created>
  <dcterms:modified xsi:type="dcterms:W3CDTF">2021-01-22T17:23:00Z</dcterms:modified>
</cp:coreProperties>
</file>